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53D60" w14:textId="5ABDDFC0" w:rsidR="00720623" w:rsidRDefault="00685552" w:rsidP="00720623">
      <w:pPr>
        <w:spacing w:after="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>IR.271.3.</w:t>
      </w:r>
      <w:r w:rsidR="00C92DCC">
        <w:rPr>
          <w:rFonts w:asciiTheme="majorBidi" w:hAnsiTheme="majorBidi" w:cstheme="majorBidi"/>
          <w:iCs/>
        </w:rPr>
        <w:t>7</w:t>
      </w:r>
      <w:r>
        <w:rPr>
          <w:rFonts w:asciiTheme="majorBidi" w:hAnsiTheme="majorBidi" w:cstheme="majorBidi"/>
          <w:iCs/>
        </w:rPr>
        <w:t>.2026</w:t>
      </w:r>
      <w:r w:rsidR="00720623">
        <w:rPr>
          <w:rFonts w:asciiTheme="majorBidi" w:hAnsiTheme="majorBidi" w:cstheme="majorBidi"/>
          <w:iCs/>
        </w:rPr>
        <w:t xml:space="preserve">                                                                                      Załącznik nr </w:t>
      </w:r>
      <w:r w:rsidR="00C92DCC">
        <w:rPr>
          <w:rFonts w:asciiTheme="majorBidi" w:hAnsiTheme="majorBidi" w:cstheme="majorBidi"/>
          <w:iCs/>
        </w:rPr>
        <w:t>2</w:t>
      </w:r>
    </w:p>
    <w:p w14:paraId="4E87177F" w14:textId="77777777" w:rsidR="00720623" w:rsidRDefault="00720623" w:rsidP="00720623">
      <w:pPr>
        <w:spacing w:after="0"/>
        <w:rPr>
          <w:rFonts w:asciiTheme="majorBidi" w:hAnsiTheme="majorBidi" w:cstheme="majorBidi"/>
          <w:iCs/>
        </w:rPr>
      </w:pPr>
    </w:p>
    <w:p w14:paraId="3D5BBE73" w14:textId="77777777" w:rsidR="00720623" w:rsidRPr="00A0071B" w:rsidRDefault="00720623" w:rsidP="00720623">
      <w:pPr>
        <w:spacing w:after="0"/>
        <w:rPr>
          <w:rFonts w:asciiTheme="majorBidi" w:hAnsiTheme="majorBidi" w:cstheme="majorBidi"/>
          <w:b/>
          <w:bCs/>
          <w:iCs/>
        </w:rPr>
      </w:pPr>
    </w:p>
    <w:p w14:paraId="1DB05575" w14:textId="77777777" w:rsidR="00720623" w:rsidRPr="00A0071B" w:rsidRDefault="00720623" w:rsidP="00720623">
      <w:pPr>
        <w:spacing w:after="0"/>
        <w:jc w:val="center"/>
        <w:rPr>
          <w:rFonts w:asciiTheme="majorBidi" w:hAnsiTheme="majorBidi" w:cstheme="majorBidi"/>
          <w:b/>
          <w:bCs/>
          <w:i/>
        </w:rPr>
      </w:pPr>
      <w:r w:rsidRPr="00A0071B">
        <w:rPr>
          <w:rFonts w:asciiTheme="majorBidi" w:hAnsiTheme="majorBidi" w:cstheme="majorBidi"/>
          <w:b/>
          <w:bCs/>
          <w:i/>
        </w:rPr>
        <w:t>INFORMACJA O PRZETWARZANIU DANYCH OSOBOWYCH</w:t>
      </w:r>
    </w:p>
    <w:p w14:paraId="10CB2B38" w14:textId="77777777" w:rsidR="00720623" w:rsidRPr="00A0071B" w:rsidRDefault="00720623" w:rsidP="00720623">
      <w:pPr>
        <w:spacing w:after="0"/>
        <w:rPr>
          <w:rFonts w:asciiTheme="majorBidi" w:hAnsiTheme="majorBidi" w:cstheme="majorBidi"/>
        </w:rPr>
      </w:pPr>
    </w:p>
    <w:p w14:paraId="5D45C248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W związku z realizacją wymogów art. 13 ust.1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zgodnie z Urząd Miejski w Warce informuje o zasadach przetwarzania Pani/Pana danych osobowych oraz o przysługujących Pani/Panu prawach z tym związanych.</w:t>
      </w:r>
    </w:p>
    <w:p w14:paraId="583B342C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Jeśli ma Pani/Pan pytania dotyczące sposobu i zakresu przetwarzania Pani/Pana danych osobowych przez Urząd, a także przysługujących Pani/Panu uprawnień, prosimy o kontakt z Urzędem Miejskim w Warce, Pl. Stefana Czarnieckiego 1, 05-660 Warka bądź z inspektorem ochrony danych drogą elektroniczną poprzez: </w:t>
      </w:r>
      <w:r w:rsidRPr="00A0071B">
        <w:rPr>
          <w:rFonts w:asciiTheme="majorBidi" w:hAnsiTheme="majorBidi" w:cstheme="majorBidi"/>
          <w:b/>
        </w:rPr>
        <w:t>daneosobowe@warka.org.pl</w:t>
      </w:r>
      <w:r w:rsidRPr="00A0071B">
        <w:rPr>
          <w:rFonts w:asciiTheme="majorBidi" w:hAnsiTheme="majorBidi" w:cstheme="majorBidi"/>
        </w:rPr>
        <w:t xml:space="preserve"> lub pisemnie na adres: Urząd Miejski, Plac Stefana Czarnieckiego 1,05-660 Warka.</w:t>
      </w:r>
    </w:p>
    <w:p w14:paraId="724D6B06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I. Wskazanie administratora</w:t>
      </w:r>
    </w:p>
    <w:p w14:paraId="1F0FCCBA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Administratorem Pani/Pana danych osobowych jest Burmistrz Warki, Plac Stefana Czarnieckiego 1, </w:t>
      </w:r>
    </w:p>
    <w:p w14:paraId="3C2DC5AD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</w:rPr>
        <w:t>05-660 Warka</w:t>
      </w:r>
      <w:r w:rsidRPr="00A0071B">
        <w:rPr>
          <w:rFonts w:asciiTheme="majorBidi" w:hAnsiTheme="majorBidi" w:cstheme="majorBidi"/>
          <w:b/>
        </w:rPr>
        <w:t xml:space="preserve">. </w:t>
      </w:r>
    </w:p>
    <w:p w14:paraId="430549FA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II. Wskazanie inspektora ochrony danych</w:t>
      </w:r>
    </w:p>
    <w:p w14:paraId="3CF3C447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Inspektorem ochrony danych jest: Karolina Sałyga, tel. (48) 665 12 50, email: </w:t>
      </w:r>
      <w:hyperlink r:id="rId7" w:history="1">
        <w:r w:rsidRPr="00A0071B">
          <w:rPr>
            <w:rStyle w:val="Hipercze"/>
            <w:rFonts w:asciiTheme="majorBidi" w:hAnsiTheme="majorBidi" w:cstheme="majorBidi"/>
          </w:rPr>
          <w:t>daneosobowe@warka.org.pl</w:t>
        </w:r>
      </w:hyperlink>
      <w:r w:rsidRPr="00A0071B">
        <w:rPr>
          <w:rFonts w:asciiTheme="majorBidi" w:hAnsiTheme="majorBidi" w:cstheme="majorBidi"/>
        </w:rPr>
        <w:t>, adres do korespondencji: Urząd Miejski, Plac Stefana Czarnieckiego 1,</w:t>
      </w:r>
    </w:p>
    <w:p w14:paraId="6EBDA411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05-660 Warka, pok. 103. </w:t>
      </w:r>
    </w:p>
    <w:p w14:paraId="7C4C1CEE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  <w:b/>
        </w:rPr>
        <w:t>III. Cele oraz podstawa prawna przetwarzania Pani/Pana danych osobowych</w:t>
      </w:r>
    </w:p>
    <w:p w14:paraId="0EFEC0F0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Urząd przetwarza Pani/Pana dane osobowe w celach:</w:t>
      </w:r>
    </w:p>
    <w:p w14:paraId="5E3C6F02" w14:textId="77777777" w:rsidR="00720623" w:rsidRPr="00A0071B" w:rsidRDefault="00720623" w:rsidP="00720623">
      <w:pPr>
        <w:numPr>
          <w:ilvl w:val="0"/>
          <w:numId w:val="12"/>
        </w:num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wypełnienia obowiązku prawnego wynikającego z ustawy z dnia 21.06.2001r. o ochronie praw lokatorów, mieszkaniowym zasobie gminy i o zmianie Kodeksu cywilnego (</w:t>
      </w:r>
      <w:proofErr w:type="spellStart"/>
      <w:r w:rsidRPr="00A0071B">
        <w:rPr>
          <w:rFonts w:asciiTheme="majorBidi" w:hAnsiTheme="majorBidi" w:cstheme="majorBidi"/>
        </w:rPr>
        <w:t>t.j</w:t>
      </w:r>
      <w:proofErr w:type="spellEnd"/>
      <w:r w:rsidRPr="00A0071B">
        <w:rPr>
          <w:rFonts w:asciiTheme="majorBidi" w:hAnsiTheme="majorBidi" w:cstheme="majorBidi"/>
        </w:rPr>
        <w:t>. Dz.U. z 2023r., poz. 725 ze zm.) oraz ustawy z dnia 14 czerwca 1960 r. Kodeks postępowania administracyjnego (</w:t>
      </w:r>
      <w:proofErr w:type="spellStart"/>
      <w:r w:rsidRPr="00A0071B">
        <w:rPr>
          <w:rFonts w:asciiTheme="majorBidi" w:hAnsiTheme="majorBidi" w:cstheme="majorBidi"/>
        </w:rPr>
        <w:t>t.j</w:t>
      </w:r>
      <w:proofErr w:type="spellEnd"/>
      <w:r w:rsidRPr="00A0071B">
        <w:rPr>
          <w:rFonts w:asciiTheme="majorBidi" w:hAnsiTheme="majorBidi" w:cstheme="majorBidi"/>
        </w:rPr>
        <w:t>. Dz. U. z 2017 r.  poz. 1257 ze zm.);</w:t>
      </w:r>
    </w:p>
    <w:p w14:paraId="4F7B85EE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2. realizacji umów zawartych z kontrahentami;</w:t>
      </w:r>
    </w:p>
    <w:p w14:paraId="50CDCC02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3. w innych przypadkach Pani/Pana dane osobowe przetwarzane będą wyłącznie na podstawie wcześniej udzielonej zgody w zakresie i celu określonym w treści zgody.</w:t>
      </w:r>
    </w:p>
    <w:p w14:paraId="02184CAF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 xml:space="preserve">IV. Obowiązek podania danych osobowych </w:t>
      </w:r>
    </w:p>
    <w:p w14:paraId="794294E3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Podanie przez Panią/Pana danych osobowych jest wymogiem ustawowym, wynika </w:t>
      </w:r>
      <w:r w:rsidRPr="00A0071B">
        <w:rPr>
          <w:rFonts w:asciiTheme="majorBidi" w:hAnsiTheme="majorBidi" w:cstheme="majorBidi"/>
        </w:rPr>
        <w:br/>
        <w:t>z realizacji obowiązków wynikających z przepisów prawa.</w:t>
      </w:r>
    </w:p>
    <w:p w14:paraId="0A56B4F8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V. Informacje o odbiorcach Pani/Pana danych osobowych</w:t>
      </w:r>
    </w:p>
    <w:p w14:paraId="3B6932E2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W związku z przetwarzaniem Pani/Pana danych osobowych w celach wskazanych w pkt. III, Pani/Pana dane osobowe mogą być udostępniane następującym odbiorcom bądź kategoriom odbiorców:</w:t>
      </w:r>
    </w:p>
    <w:p w14:paraId="4DD1E90F" w14:textId="77777777" w:rsidR="00720623" w:rsidRPr="00A0071B" w:rsidRDefault="00720623" w:rsidP="00720623">
      <w:pPr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organom władzy publicznej oraz podmiotom wykonującym zadania publiczne lub</w:t>
      </w:r>
      <w:r>
        <w:rPr>
          <w:rFonts w:asciiTheme="majorBidi" w:hAnsiTheme="majorBidi" w:cstheme="majorBidi"/>
        </w:rPr>
        <w:t> </w:t>
      </w:r>
      <w:r w:rsidRPr="00A0071B">
        <w:rPr>
          <w:rFonts w:asciiTheme="majorBidi" w:hAnsiTheme="majorBidi" w:cstheme="majorBidi"/>
        </w:rPr>
        <w:t xml:space="preserve">działającym na zlecenie organów władzy publicznej, w zakresie i w celach, które </w:t>
      </w:r>
      <w:r w:rsidRPr="00A0071B">
        <w:rPr>
          <w:rFonts w:asciiTheme="majorBidi" w:hAnsiTheme="majorBidi" w:cstheme="majorBidi"/>
        </w:rPr>
        <w:lastRenderedPageBreak/>
        <w:t>wynikają z przepisów prawa np. policja, sąd, prokuratura, urząd skarbowy, komornik sądowy.</w:t>
      </w:r>
    </w:p>
    <w:p w14:paraId="08E6BFF1" w14:textId="35A5D7FA" w:rsidR="00720623" w:rsidRPr="00A0071B" w:rsidRDefault="00720623" w:rsidP="00720623">
      <w:pPr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Inne podmioty, które na podstawie stosownych umów podpisanych z Urzędem Miejskim w Warce przetwarzają dane osobowe, dla których Administratorem jest Burmistrz Warki.</w:t>
      </w:r>
    </w:p>
    <w:p w14:paraId="175E2BB6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VI. Okresy przetwarzania danych osobowych</w:t>
      </w:r>
    </w:p>
    <w:p w14:paraId="12BFB093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Pani/Pana dane osobowe będą przetwarzane przez okres niezbędny do realizacji wskazanych w</w:t>
      </w:r>
      <w:r>
        <w:rPr>
          <w:rFonts w:asciiTheme="majorBidi" w:hAnsiTheme="majorBidi" w:cstheme="majorBidi"/>
        </w:rPr>
        <w:t> </w:t>
      </w:r>
      <w:r w:rsidRPr="00A0071B">
        <w:rPr>
          <w:rFonts w:asciiTheme="majorBidi" w:hAnsiTheme="majorBidi" w:cstheme="majorBidi"/>
        </w:rPr>
        <w:t>pkt.</w:t>
      </w:r>
      <w:r>
        <w:rPr>
          <w:rFonts w:asciiTheme="majorBidi" w:hAnsiTheme="majorBidi" w:cstheme="majorBidi"/>
        </w:rPr>
        <w:t> </w:t>
      </w:r>
      <w:r w:rsidRPr="00A0071B">
        <w:rPr>
          <w:rFonts w:asciiTheme="majorBidi" w:hAnsiTheme="majorBidi" w:cstheme="majorBidi"/>
        </w:rPr>
        <w:t>III celów, a po tym czasie przez okres oraz w zakresie wymaganym przez przepisy prawa.</w:t>
      </w:r>
    </w:p>
    <w:p w14:paraId="5EE5A781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VII. Prawa osoby, której dane dotyczą</w:t>
      </w:r>
    </w:p>
    <w:p w14:paraId="2B57F13B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Urząd pragnie zapewnić Panią/Pana, że wszystkim osobom, których danych osobowe są</w:t>
      </w:r>
      <w:r>
        <w:rPr>
          <w:rFonts w:asciiTheme="majorBidi" w:hAnsiTheme="majorBidi" w:cstheme="majorBidi"/>
        </w:rPr>
        <w:t> </w:t>
      </w:r>
      <w:r w:rsidRPr="00A0071B">
        <w:rPr>
          <w:rFonts w:asciiTheme="majorBidi" w:hAnsiTheme="majorBidi" w:cstheme="majorBidi"/>
        </w:rPr>
        <w:t>przetwarzane w Urzędzie Miejskim w Warce, przysługują odpowiednie prawa wynikające z</w:t>
      </w:r>
      <w:r>
        <w:rPr>
          <w:rFonts w:asciiTheme="majorBidi" w:hAnsiTheme="majorBidi" w:cstheme="majorBidi"/>
        </w:rPr>
        <w:t> </w:t>
      </w:r>
      <w:r w:rsidRPr="00A0071B">
        <w:rPr>
          <w:rFonts w:asciiTheme="majorBidi" w:hAnsiTheme="majorBidi" w:cstheme="majorBidi"/>
        </w:rPr>
        <w:t>RODO. W związku z tym przysługują Pani/Panu następujące prawa:</w:t>
      </w:r>
    </w:p>
    <w:p w14:paraId="67CE3774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1. prawo dostępu do danych osobowych, w tym prawo do uzyskania kopii tych danych;</w:t>
      </w:r>
    </w:p>
    <w:p w14:paraId="6D3240DE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 xml:space="preserve">2. prawo do żądania sprostowania (poprawiania) danych osobowych – w przypadku, gdy dane </w:t>
      </w:r>
    </w:p>
    <w:p w14:paraId="3BEF7BC9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są nieprawidłowe lub niekompletne;</w:t>
      </w:r>
    </w:p>
    <w:p w14:paraId="6D6CA0AA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3. prawo do żądania usunięcia danych osobowych (tzw. „prawo do bycia zapominanym”);</w:t>
      </w:r>
    </w:p>
    <w:p w14:paraId="7B5C8101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4. prawo do żądania ograniczenia przetwarzania danych osobowych;</w:t>
      </w:r>
    </w:p>
    <w:p w14:paraId="26CE0F42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5. prawo do wniesienia sprzeciwu wobec przetwarzania;</w:t>
      </w:r>
    </w:p>
    <w:p w14:paraId="4A2C0F3F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6. prawo do przenoszenia danych.</w:t>
      </w:r>
    </w:p>
    <w:p w14:paraId="1751CD8A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VIII. Prawo do cofnięcia zgody na przetwarzanie danych osobowych</w:t>
      </w:r>
    </w:p>
    <w:p w14:paraId="3846DEF5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W zakresie, w jakim udzieliła Pani/Pan zgody na przetwarzanie danych osobowych, przysługuje Pani/Panu prawo do jej cofnięcia. Cofnięcie zgody nie ma wpływu na zgodność z prawem przetwarzania danych, którego dokonano na podstawie zgody przed jej wycofaniem.</w:t>
      </w:r>
    </w:p>
    <w:p w14:paraId="11E41CD9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</w:p>
    <w:p w14:paraId="77335B03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  <w:b/>
        </w:rPr>
      </w:pPr>
      <w:r w:rsidRPr="00A0071B">
        <w:rPr>
          <w:rFonts w:asciiTheme="majorBidi" w:hAnsiTheme="majorBidi" w:cstheme="majorBidi"/>
          <w:b/>
        </w:rPr>
        <w:t>IX. Prawo wniesienia skargi do organu nadzorczego</w:t>
      </w:r>
    </w:p>
    <w:p w14:paraId="08378C69" w14:textId="77777777" w:rsidR="00720623" w:rsidRPr="00A0071B" w:rsidRDefault="00720623" w:rsidP="00720623">
      <w:pPr>
        <w:spacing w:after="0"/>
        <w:jc w:val="both"/>
        <w:rPr>
          <w:rFonts w:asciiTheme="majorBidi" w:hAnsiTheme="majorBidi" w:cstheme="majorBidi"/>
        </w:rPr>
      </w:pPr>
      <w:r w:rsidRPr="00A0071B">
        <w:rPr>
          <w:rFonts w:asciiTheme="majorBidi" w:hAnsiTheme="majorBidi" w:cstheme="majorBidi"/>
        </w:rPr>
        <w:t>W przypadku uznania, iż przetwarzanie przez Urząd Pani/Pana danych osobowych narusza przepisy RODO, przysługuje Pani/Panu prawo do wniesienia skargi do właściwego organu nadzorczego.</w:t>
      </w:r>
    </w:p>
    <w:p w14:paraId="0A605570" w14:textId="5612579C" w:rsidR="00E45CF8" w:rsidRPr="00BD3EE6" w:rsidRDefault="00720623" w:rsidP="00720623">
      <w:pPr>
        <w:rPr>
          <w:b/>
        </w:rPr>
      </w:pPr>
      <w:r w:rsidRPr="00A0071B">
        <w:rPr>
          <w:rFonts w:asciiTheme="majorBidi" w:hAnsiTheme="majorBidi" w:cstheme="majorBidi"/>
          <w:b/>
        </w:rPr>
        <w:t>X.</w:t>
      </w:r>
      <w:r w:rsidRPr="00A0071B">
        <w:rPr>
          <w:rFonts w:asciiTheme="majorBidi" w:hAnsiTheme="majorBidi" w:cstheme="majorBidi"/>
        </w:rPr>
        <w:t xml:space="preserve"> Pani/Pana dane mogą być przetwarzane w sposób zautomatyzowany i nie będą profilowane</w:t>
      </w:r>
    </w:p>
    <w:sectPr w:rsidR="00E45CF8" w:rsidRPr="00BD3EE6" w:rsidSect="00EF43BA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860BA" w14:textId="77777777" w:rsidR="005C5171" w:rsidRDefault="005C5171" w:rsidP="0087109E">
      <w:pPr>
        <w:spacing w:after="0" w:line="240" w:lineRule="auto"/>
      </w:pPr>
      <w:r>
        <w:separator/>
      </w:r>
    </w:p>
  </w:endnote>
  <w:endnote w:type="continuationSeparator" w:id="0">
    <w:p w14:paraId="67583696" w14:textId="77777777" w:rsidR="005C5171" w:rsidRDefault="005C5171" w:rsidP="0087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B9469" w14:textId="77777777" w:rsidR="005C5171" w:rsidRDefault="005C5171" w:rsidP="0087109E">
      <w:pPr>
        <w:spacing w:after="0" w:line="240" w:lineRule="auto"/>
      </w:pPr>
      <w:r>
        <w:separator/>
      </w:r>
    </w:p>
  </w:footnote>
  <w:footnote w:type="continuationSeparator" w:id="0">
    <w:p w14:paraId="17E5BC96" w14:textId="77777777" w:rsidR="005C5171" w:rsidRDefault="005C5171" w:rsidP="0087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40E2" w14:textId="39628C0F" w:rsidR="0087109E" w:rsidRDefault="0087109E">
    <w:pPr>
      <w:pStyle w:val="Nagwek"/>
    </w:pPr>
  </w:p>
  <w:p w14:paraId="400480E0" w14:textId="77777777" w:rsidR="0087109E" w:rsidRDefault="00871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4DFA"/>
    <w:multiLevelType w:val="hybridMultilevel"/>
    <w:tmpl w:val="802C8A46"/>
    <w:lvl w:ilvl="0" w:tplc="1B2E0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60285"/>
    <w:multiLevelType w:val="hybridMultilevel"/>
    <w:tmpl w:val="0F64D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1DEE"/>
    <w:multiLevelType w:val="hybridMultilevel"/>
    <w:tmpl w:val="8CE25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01A0E"/>
    <w:multiLevelType w:val="hybridMultilevel"/>
    <w:tmpl w:val="41001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A6F64"/>
    <w:multiLevelType w:val="hybridMultilevel"/>
    <w:tmpl w:val="A17A6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913E6"/>
    <w:multiLevelType w:val="hybridMultilevel"/>
    <w:tmpl w:val="B5BEE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E550D"/>
    <w:multiLevelType w:val="hybridMultilevel"/>
    <w:tmpl w:val="4C3C1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3749A"/>
    <w:multiLevelType w:val="multilevel"/>
    <w:tmpl w:val="BCBE3C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ascii="Times New Roman" w:eastAsiaTheme="minorHAnsi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9E740A"/>
    <w:multiLevelType w:val="hybridMultilevel"/>
    <w:tmpl w:val="E118F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E0E73"/>
    <w:multiLevelType w:val="hybridMultilevel"/>
    <w:tmpl w:val="521EA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416D9A"/>
    <w:multiLevelType w:val="hybridMultilevel"/>
    <w:tmpl w:val="69100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876F6"/>
    <w:multiLevelType w:val="multilevel"/>
    <w:tmpl w:val="3D30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2D66AF"/>
    <w:multiLevelType w:val="hybridMultilevel"/>
    <w:tmpl w:val="49A6F812"/>
    <w:lvl w:ilvl="0" w:tplc="74B017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986652">
    <w:abstractNumId w:val="6"/>
  </w:num>
  <w:num w:numId="2" w16cid:durableId="1740471252">
    <w:abstractNumId w:val="12"/>
  </w:num>
  <w:num w:numId="3" w16cid:durableId="1128277358">
    <w:abstractNumId w:val="7"/>
  </w:num>
  <w:num w:numId="4" w16cid:durableId="512375549">
    <w:abstractNumId w:val="0"/>
  </w:num>
  <w:num w:numId="5" w16cid:durableId="885870515">
    <w:abstractNumId w:val="1"/>
  </w:num>
  <w:num w:numId="6" w16cid:durableId="215899852">
    <w:abstractNumId w:val="5"/>
  </w:num>
  <w:num w:numId="7" w16cid:durableId="1169179621">
    <w:abstractNumId w:val="2"/>
  </w:num>
  <w:num w:numId="8" w16cid:durableId="377708580">
    <w:abstractNumId w:val="4"/>
  </w:num>
  <w:num w:numId="9" w16cid:durableId="782264037">
    <w:abstractNumId w:val="11"/>
  </w:num>
  <w:num w:numId="10" w16cid:durableId="2044867487">
    <w:abstractNumId w:val="9"/>
  </w:num>
  <w:num w:numId="11" w16cid:durableId="1158809814">
    <w:abstractNumId w:val="3"/>
  </w:num>
  <w:num w:numId="12" w16cid:durableId="835001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541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15B"/>
    <w:rsid w:val="00054996"/>
    <w:rsid w:val="000671C1"/>
    <w:rsid w:val="000E0298"/>
    <w:rsid w:val="00161B0D"/>
    <w:rsid w:val="0016347A"/>
    <w:rsid w:val="001D455C"/>
    <w:rsid w:val="00231E9A"/>
    <w:rsid w:val="00343DAE"/>
    <w:rsid w:val="00351FAE"/>
    <w:rsid w:val="003C10CF"/>
    <w:rsid w:val="003C5944"/>
    <w:rsid w:val="003E5601"/>
    <w:rsid w:val="004511F1"/>
    <w:rsid w:val="00492828"/>
    <w:rsid w:val="004D1302"/>
    <w:rsid w:val="004D427B"/>
    <w:rsid w:val="004E5DEC"/>
    <w:rsid w:val="00566093"/>
    <w:rsid w:val="005B3BD9"/>
    <w:rsid w:val="005B62ED"/>
    <w:rsid w:val="005C5171"/>
    <w:rsid w:val="00685552"/>
    <w:rsid w:val="00695469"/>
    <w:rsid w:val="006A7F08"/>
    <w:rsid w:val="006E7FEC"/>
    <w:rsid w:val="00720623"/>
    <w:rsid w:val="00745EBD"/>
    <w:rsid w:val="0076414F"/>
    <w:rsid w:val="0087109E"/>
    <w:rsid w:val="00905852"/>
    <w:rsid w:val="00917922"/>
    <w:rsid w:val="009C289B"/>
    <w:rsid w:val="009E1B38"/>
    <w:rsid w:val="009F26E5"/>
    <w:rsid w:val="00A2001A"/>
    <w:rsid w:val="00A427D3"/>
    <w:rsid w:val="00AD6C92"/>
    <w:rsid w:val="00AE1C6D"/>
    <w:rsid w:val="00B011C3"/>
    <w:rsid w:val="00B36BEE"/>
    <w:rsid w:val="00B53A9D"/>
    <w:rsid w:val="00B96DB2"/>
    <w:rsid w:val="00BD3EE6"/>
    <w:rsid w:val="00C1184D"/>
    <w:rsid w:val="00C81E51"/>
    <w:rsid w:val="00C92DCC"/>
    <w:rsid w:val="00CD3275"/>
    <w:rsid w:val="00DC1CB4"/>
    <w:rsid w:val="00DC615B"/>
    <w:rsid w:val="00E139AD"/>
    <w:rsid w:val="00E35BF9"/>
    <w:rsid w:val="00E45CF8"/>
    <w:rsid w:val="00ED15C1"/>
    <w:rsid w:val="00EF43BA"/>
    <w:rsid w:val="00F35E6B"/>
    <w:rsid w:val="00F74DDA"/>
    <w:rsid w:val="00FB4ABB"/>
    <w:rsid w:val="00FC2E22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00E03"/>
  <w15:docId w15:val="{B74391FF-1A1F-414E-9538-6A9F43ED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15B"/>
    <w:pPr>
      <w:spacing w:after="200" w:line="276" w:lineRule="auto"/>
    </w:pPr>
    <w:rPr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61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C615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pl-PL"/>
    </w:rPr>
  </w:style>
  <w:style w:type="paragraph" w:styleId="Akapitzlist">
    <w:name w:val="List Paragraph"/>
    <w:basedOn w:val="Normalny"/>
    <w:uiPriority w:val="34"/>
    <w:qFormat/>
    <w:rsid w:val="00DC615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B96DB2"/>
    <w:rPr>
      <w:i/>
      <w:iCs/>
    </w:rPr>
  </w:style>
  <w:style w:type="paragraph" w:styleId="Bezodstpw">
    <w:name w:val="No Spacing"/>
    <w:uiPriority w:val="1"/>
    <w:qFormat/>
    <w:rsid w:val="00566093"/>
    <w:rPr>
      <w:noProof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C1"/>
    <w:rPr>
      <w:rFonts w:ascii="Segoe UI" w:hAnsi="Segoe UI" w:cs="Segoe UI"/>
      <w:noProof/>
      <w:sz w:val="18"/>
      <w:szCs w:val="18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B53A9D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72062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1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09E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71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09E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eosobowe@warka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Sylwia Jałocha</cp:lastModifiedBy>
  <cp:revision>10</cp:revision>
  <cp:lastPrinted>2025-09-30T06:04:00Z</cp:lastPrinted>
  <dcterms:created xsi:type="dcterms:W3CDTF">2026-02-20T11:13:00Z</dcterms:created>
  <dcterms:modified xsi:type="dcterms:W3CDTF">2026-05-04T14:52:00Z</dcterms:modified>
</cp:coreProperties>
</file>